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E3" w:rsidRPr="00F07EE3" w:rsidRDefault="00F07EE3" w:rsidP="00F07EE3">
      <w:pPr>
        <w:spacing w:after="100" w:afterAutospacing="1" w:line="351" w:lineRule="atLeast"/>
        <w:rPr>
          <w:rFonts w:ascii="Arial" w:eastAsia="Times New Roman" w:hAnsi="Arial" w:cs="Arial"/>
          <w:b/>
          <w:bCs/>
          <w:color w:val="4D4D4D"/>
          <w:szCs w:val="20"/>
          <w:shd w:val="clear" w:color="auto" w:fill="FFFFFF"/>
          <w:lang w:eastAsia="ru-RU"/>
        </w:rPr>
      </w:pPr>
      <w:bookmarkStart w:id="0" w:name="_GoBack"/>
      <w:r w:rsidRPr="00F07EE3">
        <w:rPr>
          <w:rFonts w:ascii="Arial" w:eastAsia="Times New Roman" w:hAnsi="Arial" w:cs="Arial"/>
          <w:b/>
          <w:bCs/>
          <w:color w:val="4D4D4D"/>
          <w:szCs w:val="20"/>
          <w:shd w:val="clear" w:color="auto" w:fill="FFFFFF"/>
          <w:lang w:eastAsia="ru-RU"/>
        </w:rPr>
        <w:t>Тарифы для населения на коммунальные услуги в 2017 году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623"/>
        <w:gridCol w:w="1623"/>
        <w:gridCol w:w="3388"/>
      </w:tblGrid>
      <w:tr w:rsidR="00F07EE3" w:rsidRPr="00F07EE3" w:rsidTr="00F07EE3">
        <w:trPr>
          <w:tblCellSpacing w:w="15" w:type="dxa"/>
        </w:trPr>
        <w:tc>
          <w:tcPr>
            <w:tcW w:w="2580" w:type="dxa"/>
            <w:vMerge w:val="restart"/>
            <w:vAlign w:val="center"/>
            <w:hideMark/>
          </w:tcPr>
          <w:bookmarkEnd w:id="0"/>
          <w:p w:rsidR="00F07EE3" w:rsidRPr="00F07EE3" w:rsidRDefault="00F07EE3" w:rsidP="00F07EE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7EE3" w:rsidRPr="00F07EE3" w:rsidRDefault="00F07EE3" w:rsidP="00F07EE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(с учетом НДС)</w:t>
            </w:r>
          </w:p>
        </w:tc>
        <w:tc>
          <w:tcPr>
            <w:tcW w:w="3285" w:type="dxa"/>
            <w:vMerge w:val="restart"/>
            <w:vAlign w:val="center"/>
            <w:hideMark/>
          </w:tcPr>
          <w:p w:rsidR="00F07EE3" w:rsidRPr="00F07EE3" w:rsidRDefault="00F07EE3" w:rsidP="00F07EE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EE3" w:rsidRPr="00F07EE3" w:rsidRDefault="00F07EE3" w:rsidP="00F07EE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b/>
                <w:bCs/>
                <w:sz w:val="20"/>
                <w:szCs w:val="15"/>
                <w:lang w:eastAsia="ru-RU"/>
              </w:rPr>
              <w:t>с 01.01.2017 по 30.06.2017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EE3" w:rsidRPr="00F07EE3" w:rsidRDefault="00F07EE3" w:rsidP="00F07EE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15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b/>
                <w:bCs/>
                <w:sz w:val="20"/>
                <w:szCs w:val="15"/>
                <w:lang w:eastAsia="ru-RU"/>
              </w:rPr>
              <w:t>с 01.07.2017 по 31.12.2017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22DFFC"/>
              <w:left w:val="single" w:sz="6" w:space="0" w:color="22DFFC"/>
              <w:bottom w:val="single" w:sz="6" w:space="0" w:color="22DFFC"/>
              <w:right w:val="single" w:sz="6" w:space="0" w:color="22DFFC"/>
            </w:tcBorders>
            <w:shd w:val="clear" w:color="auto" w:fill="22DFFC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"Всеволожские тепловые сети"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В соответствии с Приказом Комитета по тарифам и ценовой политике правительства Ленинградской области (</w:t>
              </w:r>
              <w:proofErr w:type="spellStart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ЛенРТК</w:t>
              </w:r>
              <w:proofErr w:type="spellEnd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) от 19.12.2016 № 437-пн</w:t>
              </w:r>
            </w:hyperlink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shd w:val="clear" w:color="auto" w:fill="C5EC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Холодное водоснабжение, руб./м3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48,89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5E5E5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Водоотведение, руб./м3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22DFFC"/>
              <w:left w:val="single" w:sz="6" w:space="0" w:color="22DFFC"/>
              <w:bottom w:val="single" w:sz="6" w:space="0" w:color="22DFFC"/>
              <w:right w:val="single" w:sz="6" w:space="0" w:color="22DFFC"/>
            </w:tcBorders>
            <w:shd w:val="clear" w:color="auto" w:fill="22DFFC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"Всеволожские тепловые сети"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В соответствии с Приказом Комитета по тарифам и ценовой политике правительства Ленинградской области (</w:t>
              </w:r>
              <w:proofErr w:type="spellStart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ЛенРТК</w:t>
              </w:r>
              <w:proofErr w:type="spellEnd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) от 19.12.2016 № 503-п</w:t>
              </w:r>
            </w:hyperlink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shd w:val="clear" w:color="auto" w:fill="C5EC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Горячее водоснабжение, руб./м3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129,09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133,48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5E5E5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Тепловая энергия, руб./Гкал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1974,78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2009,54</w:t>
            </w:r>
          </w:p>
        </w:tc>
        <w:tc>
          <w:tcPr>
            <w:tcW w:w="0" w:type="auto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В соответствии с Приказом Комитета по тарифам и ценовой политике правительства Ленинградской области (</w:t>
              </w:r>
              <w:proofErr w:type="spellStart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ЛенРТК</w:t>
              </w:r>
              <w:proofErr w:type="spellEnd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) от 19.12.2016 № 503-п</w:t>
              </w:r>
            </w:hyperlink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22DFFC"/>
              <w:left w:val="single" w:sz="6" w:space="0" w:color="22DFFC"/>
              <w:bottom w:val="single" w:sz="6" w:space="0" w:color="22DFFC"/>
              <w:right w:val="single" w:sz="6" w:space="0" w:color="22DFFC"/>
            </w:tcBorders>
            <w:shd w:val="clear" w:color="auto" w:fill="22DFFC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"РКС-</w:t>
            </w:r>
            <w:proofErr w:type="spellStart"/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В соответствии с Приказом Комитета по тарифам и ценовой политике (</w:t>
              </w:r>
              <w:proofErr w:type="spellStart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ЛенРТК</w:t>
              </w:r>
              <w:proofErr w:type="spellEnd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) Правительства Ленинградской области от 23.12.2016 года № 546-п</w:t>
              </w:r>
            </w:hyperlink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shd w:val="clear" w:color="auto" w:fill="C5EC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Электроэнергия, в домах, оборудованных газовыми плитами, руб./</w:t>
            </w: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кВт</w:t>
            </w:r>
            <w:proofErr w:type="gramStart"/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 - 3,70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 - 3,88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 - 3,89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 - 4,08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 - 1,89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 - 2,06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5E5E5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Электроэнергия, в домах, оборудованных электроплитами, руб./</w:t>
            </w: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кВт</w:t>
            </w:r>
            <w:proofErr w:type="gramStart"/>
            <w:r w:rsidRPr="00F07EE3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 - 2,59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 - 2,80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 - 2,73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Пиковая зона - 2,94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 - 1,32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2F2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Ночная зона - 1,49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22DFFC"/>
              <w:left w:val="single" w:sz="6" w:space="0" w:color="22DFFC"/>
              <w:bottom w:val="single" w:sz="6" w:space="0" w:color="22DFFC"/>
              <w:right w:val="single" w:sz="6" w:space="0" w:color="22DFFC"/>
            </w:tcBorders>
            <w:shd w:val="clear" w:color="auto" w:fill="22DFFC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"Газпром </w:t>
            </w:r>
            <w:proofErr w:type="spellStart"/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F07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Санкт-Петербург"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В соответствии с Приказом Комитета по тарифам и ценовой политике правительства Ленинградской области (</w:t>
              </w:r>
              <w:proofErr w:type="spellStart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ЛенРТК</w:t>
              </w:r>
              <w:proofErr w:type="spellEnd"/>
              <w:r w:rsidRPr="009E02AB">
                <w:rPr>
                  <w:rFonts w:ascii="Times New Roman" w:eastAsia="Times New Roman" w:hAnsi="Times New Roman" w:cs="Times New Roman"/>
                  <w:b/>
                  <w:bCs/>
                  <w:color w:val="0BAAC2"/>
                  <w:sz w:val="20"/>
                  <w:szCs w:val="20"/>
                  <w:u w:val="single"/>
                  <w:lang w:eastAsia="ru-RU"/>
                </w:rPr>
                <w:t>) от 01.06.2017 № 66-п</w:t>
              </w:r>
            </w:hyperlink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shd w:val="clear" w:color="auto" w:fill="C5EC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 (на приготовление пищи и нагрев воды), руб./1000 м3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5961,93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6194,45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EE3" w:rsidRPr="00F07EE3" w:rsidTr="00F07EE3">
        <w:trPr>
          <w:tblCellSpacing w:w="15" w:type="dxa"/>
        </w:trPr>
        <w:tc>
          <w:tcPr>
            <w:tcW w:w="0" w:type="auto"/>
            <w:tcBorders>
              <w:top w:val="single" w:sz="6" w:space="0" w:color="C5ECF2"/>
              <w:left w:val="single" w:sz="6" w:space="0" w:color="C5ECF2"/>
              <w:bottom w:val="single" w:sz="6" w:space="0" w:color="C5ECF2"/>
              <w:right w:val="single" w:sz="6" w:space="0" w:color="C5ECF2"/>
            </w:tcBorders>
            <w:shd w:val="clear" w:color="auto" w:fill="C5EC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 (на отопление), руб./1000 м3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5808,33</w:t>
            </w:r>
          </w:p>
        </w:tc>
        <w:tc>
          <w:tcPr>
            <w:tcW w:w="0" w:type="auto"/>
            <w:tcBorders>
              <w:top w:val="single" w:sz="6" w:space="0" w:color="DCEFF2"/>
              <w:left w:val="single" w:sz="6" w:space="0" w:color="DCEFF2"/>
              <w:bottom w:val="single" w:sz="6" w:space="0" w:color="DCEFF2"/>
              <w:right w:val="single" w:sz="6" w:space="0" w:color="DCEFF2"/>
            </w:tcBorders>
            <w:shd w:val="clear" w:color="auto" w:fill="DCEFF2"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6034,85</w:t>
            </w:r>
          </w:p>
        </w:tc>
        <w:tc>
          <w:tcPr>
            <w:tcW w:w="0" w:type="auto"/>
            <w:vMerge/>
            <w:vAlign w:val="center"/>
            <w:hideMark/>
          </w:tcPr>
          <w:p w:rsidR="00F07EE3" w:rsidRPr="00F07EE3" w:rsidRDefault="00F07EE3" w:rsidP="00F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4DAC" w:rsidRDefault="00FF4DAC"/>
    <w:sectPr w:rsidR="00FF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E3"/>
    <w:rsid w:val="009E02AB"/>
    <w:rsid w:val="00F07EE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07E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07E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E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7E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07E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07E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7E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7E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ctbbaldcglc1adh5bbxpecg.xn--p1ai/dok/fin2017/503-%D0%BF_%D0%9F%D1%80%D0%B8%D0%BA%D0%B0%D0%B7_%D0%A2%D0%AD_%D0%93%D0%92%D0%A1_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ctbbaldcglc1adh5bbxpecg.xn--p1ai/dok/fin2017/503-%D0%BF_%D0%9F%D1%80%D0%B8%D0%BA%D0%B0%D0%B7_%D0%A2%D0%AD_%D0%93%D0%92%D0%A1_2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ctbbaldcglc1adh5bbxpecg.xn--p1ai/dok/fin2017/437-%D0%BF%D0%BD_%D0%9F%D1%80%D0%B8%D0%BA%D0%B0%D0%B7_%D0%A5%D0%92%D0%A1_%D0%92%D0%9E_201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ctbbaldcglc1adh5bbxpecg.xn--p1ai/dok/fin2017/66-%D0%BF_%D0%9F%D1%80%D0%B8%D0%BA%D0%B0%D0%B7_%D0%93%D0%B0%D0%B7_0106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ctbbaldcglc1adh5bbxpecg.xn--p1ai/dok/fin2017/546_%D0%9F%D1%80%D0%B8%D0%BA%D0%B0%D0%B7_%D0%AD%D0%AD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AC5B-63FA-4E5E-A38D-988995C7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2017-07-22T09:43:00Z</dcterms:created>
  <dcterms:modified xsi:type="dcterms:W3CDTF">2017-07-22T09:46:00Z</dcterms:modified>
</cp:coreProperties>
</file>